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3541" w14:textId="3852FB58" w:rsidR="000B1881" w:rsidRDefault="000B1881" w:rsidP="000172A5">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Extended Deadline for Submission: June 1, 2014!</w:t>
      </w:r>
    </w:p>
    <w:p w14:paraId="3704C75F" w14:textId="77777777" w:rsidR="000B1881" w:rsidRPr="001845E2" w:rsidRDefault="000B1881" w:rsidP="000172A5">
      <w:pPr>
        <w:spacing w:after="0" w:line="240" w:lineRule="auto"/>
        <w:jc w:val="center"/>
        <w:rPr>
          <w:rFonts w:ascii="Times New Roman" w:eastAsia="Times New Roman" w:hAnsi="Times New Roman"/>
          <w:b/>
          <w:bCs/>
          <w:sz w:val="20"/>
          <w:szCs w:val="20"/>
        </w:rPr>
      </w:pPr>
    </w:p>
    <w:p w14:paraId="574018C3" w14:textId="77777777" w:rsidR="000172A5" w:rsidRPr="001845E2" w:rsidRDefault="000172A5" w:rsidP="000172A5">
      <w:pPr>
        <w:spacing w:after="0" w:line="240" w:lineRule="auto"/>
        <w:jc w:val="center"/>
        <w:rPr>
          <w:rFonts w:ascii="Times New Roman" w:eastAsia="Times New Roman" w:hAnsi="Times New Roman"/>
          <w:b/>
          <w:bCs/>
          <w:sz w:val="24"/>
          <w:szCs w:val="24"/>
        </w:rPr>
      </w:pPr>
      <w:r w:rsidRPr="001845E2">
        <w:rPr>
          <w:rFonts w:ascii="Times New Roman" w:eastAsia="Times New Roman" w:hAnsi="Times New Roman"/>
          <w:b/>
          <w:bCs/>
          <w:sz w:val="24"/>
          <w:szCs w:val="24"/>
        </w:rPr>
        <w:t xml:space="preserve">THE </w:t>
      </w:r>
      <w:r w:rsidR="004B0823">
        <w:rPr>
          <w:rFonts w:ascii="Times New Roman" w:eastAsia="Times New Roman" w:hAnsi="Times New Roman"/>
          <w:b/>
          <w:bCs/>
          <w:sz w:val="24"/>
          <w:szCs w:val="24"/>
        </w:rPr>
        <w:t>ELEVENTH</w:t>
      </w:r>
      <w:r w:rsidRPr="001845E2">
        <w:rPr>
          <w:rFonts w:ascii="Times New Roman" w:eastAsia="Times New Roman" w:hAnsi="Times New Roman"/>
          <w:b/>
          <w:bCs/>
          <w:sz w:val="24"/>
          <w:szCs w:val="24"/>
        </w:rPr>
        <w:t xml:space="preserve"> BIENNIAL RADICAL PHILOSOPHY ASSOCIATION CONFERENCE:</w:t>
      </w:r>
      <w:r w:rsidRPr="001845E2">
        <w:rPr>
          <w:rFonts w:ascii="Times New Roman" w:eastAsia="Times New Roman" w:hAnsi="Times New Roman"/>
          <w:b/>
          <w:bCs/>
          <w:sz w:val="24"/>
          <w:szCs w:val="24"/>
        </w:rPr>
        <w:br/>
      </w:r>
      <w:r w:rsidRPr="001845E2">
        <w:rPr>
          <w:rFonts w:ascii="Times New Roman" w:eastAsia="Times New Roman" w:hAnsi="Times New Roman"/>
          <w:b/>
          <w:bCs/>
          <w:sz w:val="24"/>
          <w:szCs w:val="24"/>
        </w:rPr>
        <w:br/>
        <w:t> </w:t>
      </w:r>
      <w:r w:rsidRPr="001845E2">
        <w:rPr>
          <w:rFonts w:ascii="Times New Roman" w:eastAsia="Times New Roman" w:hAnsi="Times New Roman"/>
          <w:b/>
          <w:bCs/>
          <w:color w:val="CC0000"/>
          <w:sz w:val="24"/>
          <w:szCs w:val="24"/>
        </w:rPr>
        <w:t>Spaces of Control: Confronting Austerity and Repression</w:t>
      </w:r>
      <w:r w:rsidRPr="001845E2">
        <w:rPr>
          <w:rFonts w:ascii="Times New Roman" w:eastAsia="Times New Roman" w:hAnsi="Times New Roman"/>
          <w:b/>
          <w:bCs/>
          <w:color w:val="FF0000"/>
          <w:sz w:val="24"/>
          <w:szCs w:val="24"/>
        </w:rPr>
        <w:br/>
      </w:r>
      <w:r w:rsidRPr="001845E2">
        <w:rPr>
          <w:rFonts w:ascii="Times New Roman" w:eastAsia="Times New Roman" w:hAnsi="Times New Roman"/>
          <w:b/>
          <w:bCs/>
          <w:color w:val="FF0000"/>
          <w:sz w:val="24"/>
          <w:szCs w:val="24"/>
        </w:rPr>
        <w:br/>
      </w:r>
      <w:r w:rsidRPr="001845E2">
        <w:rPr>
          <w:rFonts w:ascii="Times New Roman" w:eastAsia="Times New Roman" w:hAnsi="Times New Roman"/>
          <w:b/>
          <w:bCs/>
          <w:sz w:val="24"/>
          <w:szCs w:val="24"/>
        </w:rPr>
        <w:t>Stony Brook University, NY</w:t>
      </w:r>
      <w:r w:rsidRPr="001845E2">
        <w:rPr>
          <w:rFonts w:ascii="Times New Roman" w:eastAsia="Times New Roman" w:hAnsi="Times New Roman"/>
          <w:b/>
          <w:bCs/>
          <w:sz w:val="24"/>
          <w:szCs w:val="24"/>
        </w:rPr>
        <w:br/>
      </w:r>
      <w:r w:rsidRPr="001845E2">
        <w:rPr>
          <w:rFonts w:ascii="Times New Roman" w:eastAsia="Times New Roman" w:hAnsi="Times New Roman"/>
          <w:b/>
          <w:bCs/>
          <w:sz w:val="24"/>
          <w:szCs w:val="24"/>
        </w:rPr>
        <w:br/>
        <w:t>November 6</w:t>
      </w:r>
      <w:r w:rsidRPr="001845E2">
        <w:rPr>
          <w:rFonts w:ascii="Times New Roman" w:eastAsia="Times New Roman" w:hAnsi="Times New Roman"/>
          <w:b/>
          <w:bCs/>
          <w:sz w:val="24"/>
          <w:szCs w:val="24"/>
          <w:vertAlign w:val="superscript"/>
        </w:rPr>
        <w:t>th</w:t>
      </w:r>
      <w:r w:rsidRPr="001845E2">
        <w:rPr>
          <w:rFonts w:ascii="Times New Roman" w:eastAsia="Times New Roman" w:hAnsi="Times New Roman"/>
          <w:b/>
          <w:bCs/>
          <w:sz w:val="24"/>
          <w:szCs w:val="24"/>
        </w:rPr>
        <w:t>-9</w:t>
      </w:r>
      <w:r w:rsidRPr="001845E2">
        <w:rPr>
          <w:rFonts w:ascii="Times New Roman" w:eastAsia="Times New Roman" w:hAnsi="Times New Roman"/>
          <w:b/>
          <w:bCs/>
          <w:sz w:val="24"/>
          <w:szCs w:val="24"/>
          <w:vertAlign w:val="superscript"/>
        </w:rPr>
        <w:t>th</w:t>
      </w:r>
      <w:r w:rsidRPr="001845E2">
        <w:rPr>
          <w:rFonts w:ascii="Times New Roman" w:eastAsia="Times New Roman" w:hAnsi="Times New Roman"/>
          <w:b/>
          <w:bCs/>
          <w:sz w:val="24"/>
          <w:szCs w:val="24"/>
        </w:rPr>
        <w:t>, 2014</w:t>
      </w:r>
      <w:r w:rsidRPr="001845E2">
        <w:rPr>
          <w:rFonts w:ascii="Times New Roman" w:eastAsia="Times New Roman" w:hAnsi="Times New Roman"/>
          <w:bCs/>
          <w:sz w:val="24"/>
          <w:szCs w:val="24"/>
        </w:rPr>
        <w:t xml:space="preserve"> </w:t>
      </w:r>
    </w:p>
    <w:p w14:paraId="5102E25B" w14:textId="77777777" w:rsidR="000172A5" w:rsidRPr="001845E2" w:rsidRDefault="000172A5" w:rsidP="000172A5">
      <w:pPr>
        <w:spacing w:after="0" w:line="240" w:lineRule="auto"/>
        <w:rPr>
          <w:rFonts w:ascii="Times New Roman" w:eastAsia="Times New Roman" w:hAnsi="Times New Roman"/>
          <w:b/>
          <w:bCs/>
          <w:sz w:val="20"/>
          <w:szCs w:val="20"/>
        </w:rPr>
      </w:pPr>
    </w:p>
    <w:p w14:paraId="104E06A6" w14:textId="6561E832" w:rsidR="00CB3DEE" w:rsidRDefault="000172A5" w:rsidP="000172A5">
      <w:pPr>
        <w:spacing w:after="0"/>
        <w:rPr>
          <w:rFonts w:ascii="Times New Roman" w:eastAsia="Times New Roman" w:hAnsi="Times New Roman"/>
          <w:color w:val="222222"/>
          <w:sz w:val="20"/>
          <w:szCs w:val="20"/>
        </w:rPr>
      </w:pPr>
      <w:r w:rsidRPr="001845E2">
        <w:rPr>
          <w:rFonts w:ascii="Times New Roman" w:eastAsia="Times New Roman" w:hAnsi="Times New Roman"/>
          <w:b/>
          <w:bCs/>
          <w:color w:val="FF0000"/>
          <w:sz w:val="24"/>
          <w:szCs w:val="24"/>
        </w:rPr>
        <w:t>Call for Papers</w:t>
      </w:r>
      <w:r w:rsidRPr="001845E2">
        <w:rPr>
          <w:rFonts w:ascii="Times New Roman" w:eastAsia="Times New Roman" w:hAnsi="Times New Roman"/>
          <w:b/>
          <w:bCs/>
          <w:sz w:val="20"/>
          <w:szCs w:val="20"/>
        </w:rPr>
        <w:t xml:space="preserve"> </w:t>
      </w:r>
      <w:r w:rsidRPr="001845E2">
        <w:rPr>
          <w:rFonts w:ascii="Times New Roman" w:eastAsia="Times New Roman" w:hAnsi="Times New Roman"/>
          <w:b/>
          <w:bCs/>
          <w:sz w:val="20"/>
          <w:szCs w:val="20"/>
        </w:rPr>
        <w:br/>
      </w:r>
      <w:r w:rsidRPr="001845E2">
        <w:rPr>
          <w:rFonts w:ascii="Times New Roman" w:eastAsia="Times New Roman" w:hAnsi="Times New Roman"/>
          <w:b/>
          <w:bCs/>
          <w:sz w:val="20"/>
          <w:szCs w:val="20"/>
        </w:rPr>
        <w:br/>
      </w:r>
      <w:r w:rsidRPr="001845E2">
        <w:rPr>
          <w:rFonts w:ascii="Times New Roman" w:eastAsia="Times New Roman" w:hAnsi="Times New Roman"/>
          <w:sz w:val="20"/>
          <w:szCs w:val="20"/>
        </w:rPr>
        <w:t xml:space="preserve">The Radical Philosophy Association Conference Program Committee invites submissions of talks, papers, workshops, roundtables discussions, posters and other kinds of conference contributions, for its </w:t>
      </w:r>
      <w:r w:rsidR="00955A60">
        <w:rPr>
          <w:rFonts w:ascii="Times New Roman" w:eastAsia="Times New Roman" w:hAnsi="Times New Roman"/>
          <w:sz w:val="20"/>
          <w:szCs w:val="20"/>
        </w:rPr>
        <w:t>eleventh</w:t>
      </w:r>
      <w:r w:rsidRPr="001845E2">
        <w:rPr>
          <w:rFonts w:ascii="Times New Roman" w:eastAsia="Times New Roman" w:hAnsi="Times New Roman"/>
          <w:sz w:val="20"/>
          <w:szCs w:val="20"/>
        </w:rPr>
        <w:t xml:space="preserve"> biennial conference, to be held at Stony Brook University, NY November 6</w:t>
      </w:r>
      <w:r w:rsidRPr="001845E2">
        <w:rPr>
          <w:rFonts w:ascii="Times New Roman" w:eastAsia="Times New Roman" w:hAnsi="Times New Roman"/>
          <w:sz w:val="20"/>
          <w:szCs w:val="20"/>
          <w:vertAlign w:val="superscript"/>
        </w:rPr>
        <w:t>th</w:t>
      </w:r>
      <w:r w:rsidRPr="001845E2">
        <w:rPr>
          <w:rFonts w:ascii="Times New Roman" w:eastAsia="Times New Roman" w:hAnsi="Times New Roman"/>
          <w:sz w:val="20"/>
          <w:szCs w:val="20"/>
        </w:rPr>
        <w:t>-9</w:t>
      </w:r>
      <w:r w:rsidRPr="001845E2">
        <w:rPr>
          <w:rFonts w:ascii="Times New Roman" w:eastAsia="Times New Roman" w:hAnsi="Times New Roman"/>
          <w:sz w:val="20"/>
          <w:szCs w:val="20"/>
          <w:vertAlign w:val="superscript"/>
        </w:rPr>
        <w:t>th</w:t>
      </w:r>
      <w:r w:rsidRPr="001845E2">
        <w:rPr>
          <w:rFonts w:ascii="Times New Roman" w:eastAsia="Times New Roman" w:hAnsi="Times New Roman"/>
          <w:sz w:val="20"/>
          <w:szCs w:val="20"/>
        </w:rPr>
        <w:t>, 2104.</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t>In the spirit of collaboration, and in the recognition that radical philosophy is often done outside traditional philosophical settings, we invite submissions not only from philosophers inside and outside the academy, but also from those who engage in theoretical work in other academic disciplines – such as ethnic studies, women's studies, social sciences</w:t>
      </w:r>
      <w:r w:rsidR="000C032A">
        <w:rPr>
          <w:rFonts w:ascii="Times New Roman" w:eastAsia="Times New Roman" w:hAnsi="Times New Roman"/>
          <w:sz w:val="20"/>
          <w:szCs w:val="20"/>
        </w:rPr>
        <w:t>,</w:t>
      </w:r>
      <w:r w:rsidRPr="001845E2">
        <w:rPr>
          <w:rFonts w:ascii="Times New Roman" w:eastAsia="Times New Roman" w:hAnsi="Times New Roman"/>
          <w:sz w:val="20"/>
          <w:szCs w:val="20"/>
        </w:rPr>
        <w:t xml:space="preserve"> and literary studies – and from those engaged in theoretical work unconnected to the academy.</w:t>
      </w:r>
      <w:r w:rsidRPr="001845E2">
        <w:rPr>
          <w:rFonts w:ascii="Times New Roman" w:eastAsia="Times New Roman" w:hAnsi="Times New Roman"/>
          <w:sz w:val="20"/>
          <w:szCs w:val="20"/>
        </w:rPr>
        <w:br/>
      </w:r>
      <w:r w:rsidRPr="001845E2">
        <w:rPr>
          <w:rFonts w:ascii="Times New Roman" w:eastAsia="Times New Roman" w:hAnsi="Times New Roman"/>
          <w:sz w:val="20"/>
          <w:szCs w:val="20"/>
        </w:rPr>
        <w:br/>
        <w:t xml:space="preserve">We especially welcome contributions from those often excluded from or marginalized in philosophy, including people of color, </w:t>
      </w:r>
      <w:proofErr w:type="spellStart"/>
      <w:r w:rsidRPr="001845E2">
        <w:rPr>
          <w:rFonts w:ascii="Times New Roman" w:eastAsia="Times New Roman" w:hAnsi="Times New Roman"/>
          <w:sz w:val="20"/>
          <w:szCs w:val="20"/>
        </w:rPr>
        <w:t>glbt</w:t>
      </w:r>
      <w:proofErr w:type="spellEnd"/>
      <w:r w:rsidRPr="001845E2">
        <w:rPr>
          <w:rFonts w:ascii="Times New Roman" w:eastAsia="Times New Roman" w:hAnsi="Times New Roman"/>
          <w:sz w:val="20"/>
          <w:szCs w:val="20"/>
        </w:rPr>
        <w:t xml:space="preserve"> persons, persons with disabilities, p</w:t>
      </w:r>
      <w:r w:rsidR="000B1881">
        <w:rPr>
          <w:rFonts w:ascii="Times New Roman" w:eastAsia="Times New Roman" w:hAnsi="Times New Roman"/>
          <w:sz w:val="20"/>
          <w:szCs w:val="20"/>
        </w:rPr>
        <w:t>oor and working class persons.</w:t>
      </w:r>
      <w:r w:rsidR="000B1881">
        <w:rPr>
          <w:rFonts w:ascii="Times New Roman" w:eastAsia="Times New Roman" w:hAnsi="Times New Roman"/>
          <w:sz w:val="20"/>
          <w:szCs w:val="20"/>
        </w:rPr>
        <w:br/>
      </w:r>
      <w:r w:rsidRPr="001845E2">
        <w:rPr>
          <w:rFonts w:ascii="Times New Roman" w:eastAsia="Times New Roman" w:hAnsi="Times New Roman"/>
          <w:b/>
          <w:bCs/>
          <w:sz w:val="20"/>
          <w:szCs w:val="20"/>
        </w:rPr>
        <w:br/>
      </w:r>
      <w:r w:rsidR="00CB3DEE" w:rsidRPr="000B1881">
        <w:rPr>
          <w:rFonts w:ascii="Times New Roman" w:eastAsia="Times New Roman" w:hAnsi="Times New Roman"/>
          <w:b/>
          <w:sz w:val="20"/>
          <w:szCs w:val="20"/>
        </w:rPr>
        <w:t>Keynote Speakers</w:t>
      </w:r>
    </w:p>
    <w:p w14:paraId="6D2BA923" w14:textId="310216DD" w:rsidR="00CB3DEE" w:rsidRDefault="000B1881" w:rsidP="000172A5">
      <w:pPr>
        <w:spacing w:after="0"/>
        <w:rPr>
          <w:rFonts w:ascii="Times New Roman" w:eastAsia="Times New Roman" w:hAnsi="Times New Roman"/>
          <w:color w:val="222222"/>
          <w:sz w:val="20"/>
          <w:szCs w:val="20"/>
        </w:rPr>
      </w:pPr>
      <w:r w:rsidRPr="000B1881">
        <w:rPr>
          <w:rFonts w:ascii="Times New Roman" w:eastAsia="Times New Roman" w:hAnsi="Times New Roman"/>
          <w:noProof/>
          <w:sz w:val="20"/>
          <w:szCs w:val="20"/>
        </w:rPr>
        <mc:AlternateContent>
          <mc:Choice Requires="wps">
            <w:drawing>
              <wp:anchor distT="0" distB="0" distL="114300" distR="114300" simplePos="0" relativeHeight="251659264" behindDoc="0" locked="0" layoutInCell="1" allowOverlap="1" wp14:anchorId="22B38361" wp14:editId="2D1E4B66">
                <wp:simplePos x="0" y="0"/>
                <wp:positionH relativeFrom="column">
                  <wp:posOffset>2316480</wp:posOffset>
                </wp:positionH>
                <wp:positionV relativeFrom="paragraph">
                  <wp:posOffset>92710</wp:posOffset>
                </wp:positionV>
                <wp:extent cx="4130040" cy="1767840"/>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767840"/>
                        </a:xfrm>
                        <a:prstGeom prst="rect">
                          <a:avLst/>
                        </a:prstGeom>
                        <a:solidFill>
                          <a:srgbClr val="FFFFFF"/>
                        </a:solidFill>
                        <a:ln w="9525">
                          <a:noFill/>
                          <a:miter lim="800000"/>
                          <a:headEnd/>
                          <a:tailEnd/>
                        </a:ln>
                      </wps:spPr>
                      <wps:txbx>
                        <w:txbxContent>
                          <w:p w14:paraId="62C6EEE3" w14:textId="433F8E40" w:rsidR="000B1881" w:rsidRPr="000B1881" w:rsidRDefault="000B1881" w:rsidP="000B1881">
                            <w:pPr>
                              <w:spacing w:after="0"/>
                              <w:rPr>
                                <w:rFonts w:ascii="Times New Roman" w:eastAsia="Times New Roman" w:hAnsi="Times New Roman"/>
                                <w:color w:val="222222"/>
                                <w:sz w:val="24"/>
                                <w:szCs w:val="24"/>
                              </w:rPr>
                            </w:pPr>
                            <w:proofErr w:type="spellStart"/>
                            <w:r w:rsidRPr="000B1881">
                              <w:rPr>
                                <w:rFonts w:ascii="Times New Roman" w:eastAsia="Times New Roman" w:hAnsi="Times New Roman"/>
                                <w:b/>
                                <w:sz w:val="24"/>
                                <w:szCs w:val="24"/>
                              </w:rPr>
                              <w:t>Saskia</w:t>
                            </w:r>
                            <w:proofErr w:type="spellEnd"/>
                            <w:r w:rsidRPr="000B1881">
                              <w:rPr>
                                <w:rFonts w:ascii="Times New Roman" w:eastAsia="Times New Roman" w:hAnsi="Times New Roman"/>
                                <w:b/>
                                <w:sz w:val="24"/>
                                <w:szCs w:val="24"/>
                              </w:rPr>
                              <w:t xml:space="preserve"> </w:t>
                            </w:r>
                            <w:proofErr w:type="spellStart"/>
                            <w:r w:rsidRPr="000B1881">
                              <w:rPr>
                                <w:rFonts w:ascii="Times New Roman" w:eastAsia="Times New Roman" w:hAnsi="Times New Roman"/>
                                <w:b/>
                                <w:sz w:val="24"/>
                                <w:szCs w:val="24"/>
                              </w:rPr>
                              <w:t>Sassen</w:t>
                            </w:r>
                            <w:proofErr w:type="spellEnd"/>
                            <w:r w:rsidRPr="000B1881">
                              <w:rPr>
                                <w:rFonts w:ascii="Times New Roman" w:eastAsia="Times New Roman" w:hAnsi="Times New Roman"/>
                                <w:b/>
                                <w:sz w:val="24"/>
                                <w:szCs w:val="24"/>
                              </w:rPr>
                              <w:t xml:space="preserve"> </w:t>
                            </w:r>
                            <w:r w:rsidRPr="000B1881">
                              <w:rPr>
                                <w:rFonts w:ascii="Times New Roman" w:eastAsia="Times New Roman" w:hAnsi="Times New Roman"/>
                                <w:sz w:val="24"/>
                                <w:szCs w:val="24"/>
                              </w:rPr>
                              <w:t xml:space="preserve">is the Robert S. Lynd Professor of Sociology and Co-Chairs the Committee on Global Thought at Columbia University. Her books include </w:t>
                            </w:r>
                            <w:r w:rsidRPr="000B1881">
                              <w:rPr>
                                <w:rFonts w:ascii="Times New Roman" w:eastAsia="Times New Roman" w:hAnsi="Times New Roman"/>
                                <w:i/>
                                <w:sz w:val="24"/>
                                <w:szCs w:val="24"/>
                              </w:rPr>
                              <w:t xml:space="preserve">Territory, Authority, </w:t>
                            </w:r>
                            <w:proofErr w:type="gramStart"/>
                            <w:r w:rsidRPr="000B1881">
                              <w:rPr>
                                <w:rFonts w:ascii="Times New Roman" w:eastAsia="Times New Roman" w:hAnsi="Times New Roman"/>
                                <w:i/>
                                <w:sz w:val="24"/>
                                <w:szCs w:val="24"/>
                              </w:rPr>
                              <w:t>Rights</w:t>
                            </w:r>
                            <w:proofErr w:type="gramEnd"/>
                            <w:r w:rsidRPr="000B1881">
                              <w:rPr>
                                <w:rFonts w:ascii="Times New Roman" w:eastAsia="Times New Roman" w:hAnsi="Times New Roman"/>
                                <w:i/>
                                <w:sz w:val="24"/>
                                <w:szCs w:val="24"/>
                              </w:rPr>
                              <w:t>: From Medieval to Global Assemblages</w:t>
                            </w:r>
                            <w:r w:rsidRPr="000B1881">
                              <w:rPr>
                                <w:rFonts w:ascii="Times New Roman" w:eastAsia="Times New Roman" w:hAnsi="Times New Roman"/>
                                <w:sz w:val="24"/>
                                <w:szCs w:val="24"/>
                              </w:rPr>
                              <w:t xml:space="preserve">, </w:t>
                            </w:r>
                            <w:r w:rsidRPr="000B1881">
                              <w:rPr>
                                <w:rFonts w:ascii="Times New Roman" w:eastAsia="Times New Roman" w:hAnsi="Times New Roman"/>
                                <w:i/>
                                <w:sz w:val="24"/>
                                <w:szCs w:val="24"/>
                              </w:rPr>
                              <w:t>Cities in a World Economy</w:t>
                            </w:r>
                            <w:r w:rsidRPr="000B1881">
                              <w:rPr>
                                <w:rFonts w:ascii="Times New Roman" w:eastAsia="Times New Roman" w:hAnsi="Times New Roman"/>
                                <w:sz w:val="24"/>
                                <w:szCs w:val="24"/>
                              </w:rPr>
                              <w:t xml:space="preserve">, and </w:t>
                            </w:r>
                            <w:r w:rsidRPr="000B1881">
                              <w:rPr>
                                <w:rFonts w:ascii="Times New Roman" w:eastAsia="Times New Roman" w:hAnsi="Times New Roman"/>
                                <w:i/>
                                <w:sz w:val="24"/>
                                <w:szCs w:val="24"/>
                              </w:rPr>
                              <w:t>The Global City</w:t>
                            </w:r>
                            <w:r w:rsidRPr="000B1881">
                              <w:rPr>
                                <w:rFonts w:ascii="Times New Roman" w:eastAsia="Times New Roman" w:hAnsi="Times New Roman"/>
                                <w:sz w:val="24"/>
                                <w:szCs w:val="24"/>
                              </w:rPr>
                              <w:t xml:space="preserve"> and are translated into twenty-one languages. She also contributes regularly to </w:t>
                            </w:r>
                            <w:hyperlink r:id="rId8" w:history="1">
                              <w:r w:rsidRPr="000B1881">
                                <w:rPr>
                                  <w:rStyle w:val="Hyperlink"/>
                                  <w:rFonts w:ascii="Times New Roman" w:eastAsia="Times New Roman" w:hAnsi="Times New Roman"/>
                                  <w:sz w:val="24"/>
                                  <w:szCs w:val="24"/>
                                </w:rPr>
                                <w:t>www.opendemocracy.net</w:t>
                              </w:r>
                            </w:hyperlink>
                            <w:r w:rsidRPr="000B1881">
                              <w:rPr>
                                <w:rFonts w:ascii="Times New Roman" w:eastAsia="Times New Roman" w:hAnsi="Times New Roman"/>
                                <w:color w:val="222222"/>
                                <w:sz w:val="24"/>
                                <w:szCs w:val="24"/>
                              </w:rPr>
                              <w:t xml:space="preserve"> </w:t>
                            </w:r>
                            <w:r w:rsidRPr="000B1881">
                              <w:rPr>
                                <w:rFonts w:ascii="Times New Roman" w:eastAsia="Times New Roman" w:hAnsi="Times New Roman"/>
                                <w:sz w:val="24"/>
                                <w:szCs w:val="24"/>
                              </w:rPr>
                              <w:t>and</w:t>
                            </w:r>
                            <w:r w:rsidRPr="000B1881">
                              <w:rPr>
                                <w:rFonts w:ascii="Times New Roman" w:eastAsia="Times New Roman" w:hAnsi="Times New Roman"/>
                                <w:color w:val="222222"/>
                                <w:sz w:val="24"/>
                                <w:szCs w:val="24"/>
                              </w:rPr>
                              <w:t xml:space="preserve"> </w:t>
                            </w:r>
                            <w:hyperlink r:id="rId9" w:history="1">
                              <w:r w:rsidRPr="000B1881">
                                <w:rPr>
                                  <w:rStyle w:val="Hyperlink"/>
                                  <w:rFonts w:ascii="Times New Roman" w:eastAsia="Times New Roman" w:hAnsi="Times New Roman"/>
                                  <w:sz w:val="24"/>
                                  <w:szCs w:val="24"/>
                                </w:rPr>
                                <w:t>www.huffingtonpost.com</w:t>
                              </w:r>
                            </w:hyperlink>
                            <w:r w:rsidRPr="000B1881">
                              <w:rPr>
                                <w:rFonts w:ascii="Times New Roman" w:eastAsia="Times New Roman" w:hAnsi="Times New Roman"/>
                                <w:color w:val="222222"/>
                                <w:sz w:val="24"/>
                                <w:szCs w:val="24"/>
                              </w:rPr>
                              <w:t xml:space="preserve">. </w:t>
                            </w:r>
                          </w:p>
                          <w:p w14:paraId="142CDAF1" w14:textId="68D4B563" w:rsidR="000B1881" w:rsidRDefault="000B1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4pt;margin-top:7.3pt;width:325.2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" stroked="f">
                <v:textbox>
                  <w:txbxContent>
                    <w:p w14:paraId="62C6EEE3" w14:textId="433F8E40" w:rsidR="000B1881" w:rsidRPr="000B1881" w:rsidRDefault="000B1881" w:rsidP="000B1881">
                      <w:pPr>
                        <w:spacing w:after="0"/>
                        <w:rPr>
                          <w:rFonts w:ascii="Times New Roman" w:eastAsia="Times New Roman" w:hAnsi="Times New Roman"/>
                          <w:color w:val="222222"/>
                          <w:sz w:val="24"/>
                          <w:szCs w:val="24"/>
                        </w:rPr>
                      </w:pPr>
                      <w:proofErr w:type="spellStart"/>
                      <w:r w:rsidRPr="000B1881">
                        <w:rPr>
                          <w:rFonts w:ascii="Times New Roman" w:eastAsia="Times New Roman" w:hAnsi="Times New Roman"/>
                          <w:b/>
                          <w:sz w:val="24"/>
                          <w:szCs w:val="24"/>
                        </w:rPr>
                        <w:t>Saskia</w:t>
                      </w:r>
                      <w:proofErr w:type="spellEnd"/>
                      <w:r w:rsidRPr="000B1881">
                        <w:rPr>
                          <w:rFonts w:ascii="Times New Roman" w:eastAsia="Times New Roman" w:hAnsi="Times New Roman"/>
                          <w:b/>
                          <w:sz w:val="24"/>
                          <w:szCs w:val="24"/>
                        </w:rPr>
                        <w:t xml:space="preserve"> </w:t>
                      </w:r>
                      <w:proofErr w:type="spellStart"/>
                      <w:r w:rsidRPr="000B1881">
                        <w:rPr>
                          <w:rFonts w:ascii="Times New Roman" w:eastAsia="Times New Roman" w:hAnsi="Times New Roman"/>
                          <w:b/>
                          <w:sz w:val="24"/>
                          <w:szCs w:val="24"/>
                        </w:rPr>
                        <w:t>Sassen</w:t>
                      </w:r>
                      <w:proofErr w:type="spellEnd"/>
                      <w:r w:rsidRPr="000B1881">
                        <w:rPr>
                          <w:rFonts w:ascii="Times New Roman" w:eastAsia="Times New Roman" w:hAnsi="Times New Roman"/>
                          <w:b/>
                          <w:sz w:val="24"/>
                          <w:szCs w:val="24"/>
                        </w:rPr>
                        <w:t xml:space="preserve"> </w:t>
                      </w:r>
                      <w:r w:rsidRPr="000B1881">
                        <w:rPr>
                          <w:rFonts w:ascii="Times New Roman" w:eastAsia="Times New Roman" w:hAnsi="Times New Roman"/>
                          <w:sz w:val="24"/>
                          <w:szCs w:val="24"/>
                        </w:rPr>
                        <w:t xml:space="preserve">is the Robert S. Lynd Professor of Sociology and Co-Chairs the Committee on Global Thought at Columbia University. Her books include </w:t>
                      </w:r>
                      <w:r w:rsidRPr="000B1881">
                        <w:rPr>
                          <w:rFonts w:ascii="Times New Roman" w:eastAsia="Times New Roman" w:hAnsi="Times New Roman"/>
                          <w:i/>
                          <w:sz w:val="24"/>
                          <w:szCs w:val="24"/>
                        </w:rPr>
                        <w:t xml:space="preserve">Territory, Authority, </w:t>
                      </w:r>
                      <w:proofErr w:type="gramStart"/>
                      <w:r w:rsidRPr="000B1881">
                        <w:rPr>
                          <w:rFonts w:ascii="Times New Roman" w:eastAsia="Times New Roman" w:hAnsi="Times New Roman"/>
                          <w:i/>
                          <w:sz w:val="24"/>
                          <w:szCs w:val="24"/>
                        </w:rPr>
                        <w:t>Rights</w:t>
                      </w:r>
                      <w:proofErr w:type="gramEnd"/>
                      <w:r w:rsidRPr="000B1881">
                        <w:rPr>
                          <w:rFonts w:ascii="Times New Roman" w:eastAsia="Times New Roman" w:hAnsi="Times New Roman"/>
                          <w:i/>
                          <w:sz w:val="24"/>
                          <w:szCs w:val="24"/>
                        </w:rPr>
                        <w:t>: From Medieval to Global Assemblages</w:t>
                      </w:r>
                      <w:r w:rsidRPr="000B1881">
                        <w:rPr>
                          <w:rFonts w:ascii="Times New Roman" w:eastAsia="Times New Roman" w:hAnsi="Times New Roman"/>
                          <w:sz w:val="24"/>
                          <w:szCs w:val="24"/>
                        </w:rPr>
                        <w:t xml:space="preserve">, </w:t>
                      </w:r>
                      <w:r w:rsidRPr="000B1881">
                        <w:rPr>
                          <w:rFonts w:ascii="Times New Roman" w:eastAsia="Times New Roman" w:hAnsi="Times New Roman"/>
                          <w:i/>
                          <w:sz w:val="24"/>
                          <w:szCs w:val="24"/>
                        </w:rPr>
                        <w:t>Cities in a World Economy</w:t>
                      </w:r>
                      <w:r w:rsidRPr="000B1881">
                        <w:rPr>
                          <w:rFonts w:ascii="Times New Roman" w:eastAsia="Times New Roman" w:hAnsi="Times New Roman"/>
                          <w:sz w:val="24"/>
                          <w:szCs w:val="24"/>
                        </w:rPr>
                        <w:t xml:space="preserve">, and </w:t>
                      </w:r>
                      <w:r w:rsidRPr="000B1881">
                        <w:rPr>
                          <w:rFonts w:ascii="Times New Roman" w:eastAsia="Times New Roman" w:hAnsi="Times New Roman"/>
                          <w:i/>
                          <w:sz w:val="24"/>
                          <w:szCs w:val="24"/>
                        </w:rPr>
                        <w:t>The Global City</w:t>
                      </w:r>
                      <w:r w:rsidRPr="000B1881">
                        <w:rPr>
                          <w:rFonts w:ascii="Times New Roman" w:eastAsia="Times New Roman" w:hAnsi="Times New Roman"/>
                          <w:sz w:val="24"/>
                          <w:szCs w:val="24"/>
                        </w:rPr>
                        <w:t xml:space="preserve"> and are translated into twenty-one languages. She also contributes regularly to </w:t>
                      </w:r>
                      <w:hyperlink r:id="rId10" w:history="1">
                        <w:r w:rsidRPr="000B1881">
                          <w:rPr>
                            <w:rStyle w:val="Hyperlink"/>
                            <w:rFonts w:ascii="Times New Roman" w:eastAsia="Times New Roman" w:hAnsi="Times New Roman"/>
                            <w:sz w:val="24"/>
                            <w:szCs w:val="24"/>
                          </w:rPr>
                          <w:t>www.opendemocracy.net</w:t>
                        </w:r>
                      </w:hyperlink>
                      <w:r w:rsidRPr="000B1881">
                        <w:rPr>
                          <w:rFonts w:ascii="Times New Roman" w:eastAsia="Times New Roman" w:hAnsi="Times New Roman"/>
                          <w:color w:val="222222"/>
                          <w:sz w:val="24"/>
                          <w:szCs w:val="24"/>
                        </w:rPr>
                        <w:t xml:space="preserve"> </w:t>
                      </w:r>
                      <w:r w:rsidRPr="000B1881">
                        <w:rPr>
                          <w:rFonts w:ascii="Times New Roman" w:eastAsia="Times New Roman" w:hAnsi="Times New Roman"/>
                          <w:sz w:val="24"/>
                          <w:szCs w:val="24"/>
                        </w:rPr>
                        <w:t>and</w:t>
                      </w:r>
                      <w:r w:rsidRPr="000B1881">
                        <w:rPr>
                          <w:rFonts w:ascii="Times New Roman" w:eastAsia="Times New Roman" w:hAnsi="Times New Roman"/>
                          <w:color w:val="222222"/>
                          <w:sz w:val="24"/>
                          <w:szCs w:val="24"/>
                        </w:rPr>
                        <w:t xml:space="preserve"> </w:t>
                      </w:r>
                      <w:hyperlink r:id="rId11" w:history="1">
                        <w:r w:rsidRPr="000B1881">
                          <w:rPr>
                            <w:rStyle w:val="Hyperlink"/>
                            <w:rFonts w:ascii="Times New Roman" w:eastAsia="Times New Roman" w:hAnsi="Times New Roman"/>
                            <w:sz w:val="24"/>
                            <w:szCs w:val="24"/>
                          </w:rPr>
                          <w:t>www.huffingtonpost.com</w:t>
                        </w:r>
                      </w:hyperlink>
                      <w:r w:rsidRPr="000B1881">
                        <w:rPr>
                          <w:rFonts w:ascii="Times New Roman" w:eastAsia="Times New Roman" w:hAnsi="Times New Roman"/>
                          <w:color w:val="222222"/>
                          <w:sz w:val="24"/>
                          <w:szCs w:val="24"/>
                        </w:rPr>
                        <w:t xml:space="preserve">. </w:t>
                      </w:r>
                    </w:p>
                    <w:p w14:paraId="142CDAF1" w14:textId="68D4B563" w:rsidR="000B1881" w:rsidRDefault="000B1881"/>
                  </w:txbxContent>
                </v:textbox>
              </v:shape>
            </w:pict>
          </mc:Fallback>
        </mc:AlternateContent>
      </w:r>
    </w:p>
    <w:p w14:paraId="415C5DB1" w14:textId="7CF7E3DC" w:rsidR="00CB3DEE" w:rsidRPr="000B1881" w:rsidRDefault="000B1881" w:rsidP="000172A5">
      <w:pPr>
        <w:spacing w:after="0"/>
        <w:rPr>
          <w:rFonts w:ascii="Times New Roman" w:eastAsia="Times New Roman" w:hAnsi="Times New Roman"/>
          <w:sz w:val="20"/>
          <w:szCs w:val="20"/>
        </w:rPr>
      </w:pPr>
      <w:r>
        <w:rPr>
          <w:noProof/>
          <w:sz w:val="28"/>
          <w:szCs w:val="28"/>
        </w:rPr>
        <w:drawing>
          <wp:anchor distT="0" distB="0" distL="114300" distR="114300" simplePos="0" relativeHeight="251661312" behindDoc="0" locked="0" layoutInCell="1" allowOverlap="1" wp14:anchorId="317F159A" wp14:editId="4D709D7D">
            <wp:simplePos x="0" y="0"/>
            <wp:positionH relativeFrom="column">
              <wp:posOffset>7620</wp:posOffset>
            </wp:positionH>
            <wp:positionV relativeFrom="paragraph">
              <wp:posOffset>-1270</wp:posOffset>
            </wp:positionV>
            <wp:extent cx="2203450" cy="1485900"/>
            <wp:effectExtent l="0" t="0" r="6350" b="0"/>
            <wp:wrapTight wrapText="bothSides">
              <wp:wrapPolygon edited="0">
                <wp:start x="0" y="0"/>
                <wp:lineTo x="0" y="21323"/>
                <wp:lineTo x="21476" y="2132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en_image_Khaki.JPG"/>
                    <pic:cNvPicPr/>
                  </pic:nvPicPr>
                  <pic:blipFill>
                    <a:blip r:embed="rId12">
                      <a:extLst>
                        <a:ext uri="{28A0092B-C50C-407E-A947-70E740481C1C}">
                          <a14:useLocalDpi xmlns:a14="http://schemas.microsoft.com/office/drawing/2010/main" val="0"/>
                        </a:ext>
                      </a:extLst>
                    </a:blip>
                    <a:stretch>
                      <a:fillRect/>
                    </a:stretch>
                  </pic:blipFill>
                  <pic:spPr>
                    <a:xfrm>
                      <a:off x="0" y="0"/>
                      <a:ext cx="2203450" cy="1485900"/>
                    </a:xfrm>
                    <a:prstGeom prst="rect">
                      <a:avLst/>
                    </a:prstGeom>
                  </pic:spPr>
                </pic:pic>
              </a:graphicData>
            </a:graphic>
            <wp14:sizeRelH relativeFrom="page">
              <wp14:pctWidth>0</wp14:pctWidth>
            </wp14:sizeRelH>
            <wp14:sizeRelV relativeFrom="page">
              <wp14:pctHeight>0</wp14:pctHeight>
            </wp14:sizeRelV>
          </wp:anchor>
        </w:drawing>
      </w:r>
    </w:p>
    <w:p w14:paraId="16FEB10B" w14:textId="20598E41" w:rsidR="000B1881" w:rsidRDefault="000B1881" w:rsidP="000172A5">
      <w:pPr>
        <w:spacing w:after="0"/>
        <w:rPr>
          <w:rFonts w:ascii="Times New Roman" w:eastAsia="Times New Roman" w:hAnsi="Times New Roman"/>
          <w:b/>
          <w:sz w:val="20"/>
          <w:szCs w:val="20"/>
        </w:rPr>
      </w:pPr>
    </w:p>
    <w:p w14:paraId="43DA9ED4" w14:textId="757BFD56" w:rsidR="000B1881" w:rsidRDefault="000B1881" w:rsidP="000172A5">
      <w:pPr>
        <w:spacing w:after="0"/>
        <w:rPr>
          <w:rFonts w:ascii="Times New Roman" w:eastAsia="Times New Roman" w:hAnsi="Times New Roman"/>
          <w:b/>
          <w:sz w:val="20"/>
          <w:szCs w:val="20"/>
        </w:rPr>
      </w:pPr>
    </w:p>
    <w:p w14:paraId="350C0ED2" w14:textId="584904F3" w:rsidR="000B1881" w:rsidRDefault="000B1881" w:rsidP="000172A5">
      <w:pPr>
        <w:spacing w:after="0"/>
        <w:rPr>
          <w:rFonts w:ascii="Times New Roman" w:eastAsia="Times New Roman" w:hAnsi="Times New Roman"/>
          <w:b/>
          <w:sz w:val="20"/>
          <w:szCs w:val="20"/>
        </w:rPr>
      </w:pPr>
    </w:p>
    <w:p w14:paraId="36B2E042" w14:textId="08FC3AF4" w:rsidR="000B1881" w:rsidRDefault="000B1881" w:rsidP="000172A5">
      <w:pPr>
        <w:spacing w:after="0"/>
        <w:rPr>
          <w:rFonts w:ascii="Times New Roman" w:eastAsia="Times New Roman" w:hAnsi="Times New Roman"/>
          <w:b/>
          <w:sz w:val="20"/>
          <w:szCs w:val="20"/>
        </w:rPr>
      </w:pPr>
    </w:p>
    <w:p w14:paraId="0752156D" w14:textId="4DB3104F" w:rsidR="000B1881" w:rsidRDefault="000B1881" w:rsidP="000172A5">
      <w:pPr>
        <w:spacing w:after="0"/>
        <w:rPr>
          <w:rFonts w:ascii="Times New Roman" w:eastAsia="Times New Roman" w:hAnsi="Times New Roman"/>
          <w:b/>
          <w:sz w:val="20"/>
          <w:szCs w:val="20"/>
        </w:rPr>
      </w:pPr>
    </w:p>
    <w:p w14:paraId="730CBB14" w14:textId="1A6BCE99" w:rsidR="000B1881" w:rsidRDefault="000B1881" w:rsidP="000172A5">
      <w:pPr>
        <w:spacing w:after="0"/>
        <w:rPr>
          <w:rFonts w:ascii="Times New Roman" w:eastAsia="Times New Roman" w:hAnsi="Times New Roman"/>
          <w:b/>
          <w:sz w:val="20"/>
          <w:szCs w:val="20"/>
        </w:rPr>
      </w:pPr>
    </w:p>
    <w:p w14:paraId="4A71EF38" w14:textId="07201268" w:rsidR="000B1881" w:rsidRDefault="000B1881" w:rsidP="000172A5">
      <w:pPr>
        <w:spacing w:after="0"/>
        <w:rPr>
          <w:rFonts w:ascii="Times New Roman" w:eastAsia="Times New Roman" w:hAnsi="Times New Roman"/>
          <w:b/>
          <w:sz w:val="20"/>
          <w:szCs w:val="20"/>
        </w:rPr>
      </w:pPr>
    </w:p>
    <w:p w14:paraId="0FF3020D" w14:textId="26F4B343" w:rsidR="000B1881" w:rsidRDefault="000B1881" w:rsidP="000172A5">
      <w:pPr>
        <w:spacing w:after="0"/>
        <w:rPr>
          <w:rFonts w:ascii="Times New Roman" w:eastAsia="Times New Roman" w:hAnsi="Times New Roman"/>
          <w:b/>
          <w:sz w:val="20"/>
          <w:szCs w:val="20"/>
        </w:rPr>
      </w:pPr>
    </w:p>
    <w:p w14:paraId="78A263DE" w14:textId="5E71E5EE" w:rsidR="000B1881" w:rsidRDefault="000B1881" w:rsidP="000172A5">
      <w:pPr>
        <w:spacing w:after="0"/>
        <w:rPr>
          <w:rFonts w:ascii="Times New Roman" w:eastAsia="Times New Roman" w:hAnsi="Times New Roman"/>
          <w:b/>
          <w:sz w:val="20"/>
          <w:szCs w:val="20"/>
        </w:rPr>
      </w:pPr>
    </w:p>
    <w:p w14:paraId="08DE2FDE" w14:textId="620E1E4E" w:rsidR="000B1881" w:rsidRDefault="000B1881" w:rsidP="000172A5">
      <w:pPr>
        <w:spacing w:after="0"/>
        <w:rPr>
          <w:rFonts w:ascii="Times New Roman" w:eastAsia="Times New Roman" w:hAnsi="Times New Roman"/>
          <w:b/>
          <w:sz w:val="20"/>
          <w:szCs w:val="20"/>
        </w:rPr>
      </w:pPr>
    </w:p>
    <w:p w14:paraId="11873938" w14:textId="58BA3CE9" w:rsidR="000B1881" w:rsidRDefault="000B1881" w:rsidP="000172A5">
      <w:pPr>
        <w:spacing w:after="0"/>
        <w:rPr>
          <w:rFonts w:ascii="Times New Roman" w:eastAsia="Times New Roman" w:hAnsi="Times New Roman"/>
          <w:b/>
          <w:color w:val="222222"/>
          <w:sz w:val="20"/>
          <w:szCs w:val="20"/>
        </w:rPr>
      </w:pPr>
      <w:r>
        <w:rPr>
          <w:i/>
          <w:noProof/>
        </w:rPr>
        <w:drawing>
          <wp:anchor distT="0" distB="0" distL="114300" distR="114300" simplePos="0" relativeHeight="251663360" behindDoc="0" locked="0" layoutInCell="1" allowOverlap="1" wp14:anchorId="0E08F8E4" wp14:editId="027DAF89">
            <wp:simplePos x="0" y="0"/>
            <wp:positionH relativeFrom="column">
              <wp:posOffset>251460</wp:posOffset>
            </wp:positionH>
            <wp:positionV relativeFrom="paragraph">
              <wp:posOffset>23495</wp:posOffset>
            </wp:positionV>
            <wp:extent cx="1637665" cy="171640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guntherpic2013.jpg"/>
                    <pic:cNvPicPr/>
                  </pic:nvPicPr>
                  <pic:blipFill>
                    <a:blip r:embed="rId13">
                      <a:extLst>
                        <a:ext uri="{28A0092B-C50C-407E-A947-70E740481C1C}">
                          <a14:useLocalDpi xmlns:a14="http://schemas.microsoft.com/office/drawing/2010/main" val="0"/>
                        </a:ext>
                      </a:extLst>
                    </a:blip>
                    <a:stretch>
                      <a:fillRect/>
                    </a:stretch>
                  </pic:blipFill>
                  <pic:spPr>
                    <a:xfrm>
                      <a:off x="0" y="0"/>
                      <a:ext cx="1637665" cy="1716405"/>
                    </a:xfrm>
                    <a:prstGeom prst="rect">
                      <a:avLst/>
                    </a:prstGeom>
                  </pic:spPr>
                </pic:pic>
              </a:graphicData>
            </a:graphic>
            <wp14:sizeRelH relativeFrom="page">
              <wp14:pctWidth>0</wp14:pctWidth>
            </wp14:sizeRelH>
            <wp14:sizeRelV relativeFrom="page">
              <wp14:pctHeight>0</wp14:pctHeight>
            </wp14:sizeRelV>
          </wp:anchor>
        </w:drawing>
      </w:r>
    </w:p>
    <w:p w14:paraId="0B08CF93" w14:textId="7BBFA72F" w:rsidR="000B1881" w:rsidRDefault="003F405B" w:rsidP="000172A5">
      <w:pPr>
        <w:spacing w:after="0"/>
        <w:rPr>
          <w:rFonts w:ascii="Times New Roman" w:eastAsia="Times New Roman" w:hAnsi="Times New Roman"/>
          <w:b/>
          <w:color w:val="222222"/>
          <w:sz w:val="20"/>
          <w:szCs w:val="20"/>
        </w:rPr>
      </w:pPr>
      <w:r w:rsidRPr="000B1881">
        <w:rPr>
          <w:rFonts w:ascii="Times New Roman" w:eastAsia="Times New Roman" w:hAnsi="Times New Roman"/>
          <w:noProof/>
          <w:sz w:val="20"/>
          <w:szCs w:val="20"/>
        </w:rPr>
        <mc:AlternateContent>
          <mc:Choice Requires="wps">
            <w:drawing>
              <wp:anchor distT="0" distB="0" distL="114300" distR="114300" simplePos="0" relativeHeight="251665408" behindDoc="0" locked="0" layoutInCell="1" allowOverlap="1" wp14:anchorId="6E36D718" wp14:editId="314E5839">
                <wp:simplePos x="0" y="0"/>
                <wp:positionH relativeFrom="column">
                  <wp:posOffset>342900</wp:posOffset>
                </wp:positionH>
                <wp:positionV relativeFrom="paragraph">
                  <wp:posOffset>157480</wp:posOffset>
                </wp:positionV>
                <wp:extent cx="4130040" cy="1005840"/>
                <wp:effectExtent l="0" t="0" r="381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005840"/>
                        </a:xfrm>
                        <a:prstGeom prst="rect">
                          <a:avLst/>
                        </a:prstGeom>
                        <a:solidFill>
                          <a:srgbClr val="FFFFFF"/>
                        </a:solidFill>
                        <a:ln w="9525">
                          <a:noFill/>
                          <a:miter lim="800000"/>
                          <a:headEnd/>
                          <a:tailEnd/>
                        </a:ln>
                      </wps:spPr>
                      <wps:txbx>
                        <w:txbxContent>
                          <w:p w14:paraId="1539694D" w14:textId="0427E57C" w:rsidR="000B1881" w:rsidRPr="000B1881" w:rsidRDefault="000B1881" w:rsidP="000B1881">
                            <w:pPr>
                              <w:rPr>
                                <w:i/>
                              </w:rPr>
                            </w:pPr>
                            <w:r>
                              <w:rPr>
                                <w:rFonts w:ascii="Times New Roman" w:eastAsia="Times New Roman" w:hAnsi="Times New Roman"/>
                                <w:b/>
                                <w:sz w:val="24"/>
                                <w:szCs w:val="24"/>
                              </w:rPr>
                              <w:t>Lisa Guenther</w:t>
                            </w:r>
                            <w:r>
                              <w:rPr>
                                <w:rFonts w:ascii="Times New Roman" w:eastAsia="Times New Roman" w:hAnsi="Times New Roman"/>
                                <w:sz w:val="24"/>
                                <w:szCs w:val="24"/>
                              </w:rPr>
                              <w:t xml:space="preserve"> is Associate Professor of Philosophy at Vanderbilt University and the author of </w:t>
                            </w:r>
                            <w:r>
                              <w:rPr>
                                <w:rFonts w:ascii="Times New Roman" w:eastAsia="Times New Roman" w:hAnsi="Times New Roman"/>
                                <w:i/>
                                <w:sz w:val="24"/>
                                <w:szCs w:val="24"/>
                              </w:rPr>
                              <w:t>Social Death and its Afterlives: A Critical Phenomenology of Solitary Confinement.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12.4pt;width:325.2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" stroked="f">
                <v:textbox>
                  <w:txbxContent>
                    <w:p w14:paraId="1539694D" w14:textId="0427E57C" w:rsidR="000B1881" w:rsidRPr="000B1881" w:rsidRDefault="000B1881" w:rsidP="000B1881">
                      <w:pPr>
                        <w:rPr>
                          <w:i/>
                        </w:rPr>
                      </w:pPr>
                      <w:r>
                        <w:rPr>
                          <w:rFonts w:ascii="Times New Roman" w:eastAsia="Times New Roman" w:hAnsi="Times New Roman"/>
                          <w:b/>
                          <w:sz w:val="24"/>
                          <w:szCs w:val="24"/>
                        </w:rPr>
                        <w:t>Lisa Guenther</w:t>
                      </w:r>
                      <w:r>
                        <w:rPr>
                          <w:rFonts w:ascii="Times New Roman" w:eastAsia="Times New Roman" w:hAnsi="Times New Roman"/>
                          <w:sz w:val="24"/>
                          <w:szCs w:val="24"/>
                        </w:rPr>
                        <w:t xml:space="preserve"> is Associate Professor of Philosophy at Vanderbilt University and the author of </w:t>
                      </w:r>
                      <w:r>
                        <w:rPr>
                          <w:rFonts w:ascii="Times New Roman" w:eastAsia="Times New Roman" w:hAnsi="Times New Roman"/>
                          <w:i/>
                          <w:sz w:val="24"/>
                          <w:szCs w:val="24"/>
                        </w:rPr>
                        <w:t>Social Death and its Afterlives: A Critical Phenomenology of Solitary Confinement.</w:t>
                      </w:r>
                    </w:p>
                  </w:txbxContent>
                </v:textbox>
              </v:shape>
            </w:pict>
          </mc:Fallback>
        </mc:AlternateContent>
      </w:r>
    </w:p>
    <w:p w14:paraId="6C0FFB4A" w14:textId="3AF5094E" w:rsidR="000B1881" w:rsidRDefault="000B1881" w:rsidP="000172A5">
      <w:pPr>
        <w:spacing w:after="0"/>
        <w:rPr>
          <w:rFonts w:ascii="Times New Roman" w:eastAsia="Times New Roman" w:hAnsi="Times New Roman"/>
          <w:b/>
          <w:color w:val="222222"/>
          <w:sz w:val="20"/>
          <w:szCs w:val="20"/>
        </w:rPr>
      </w:pPr>
    </w:p>
    <w:p w14:paraId="3C282B43" w14:textId="77777777" w:rsidR="000B1881" w:rsidRDefault="000B1881" w:rsidP="000172A5">
      <w:pPr>
        <w:spacing w:after="0"/>
        <w:rPr>
          <w:rFonts w:ascii="Times New Roman" w:eastAsia="Times New Roman" w:hAnsi="Times New Roman"/>
          <w:b/>
          <w:color w:val="222222"/>
          <w:sz w:val="20"/>
          <w:szCs w:val="20"/>
        </w:rPr>
      </w:pPr>
    </w:p>
    <w:p w14:paraId="6C107A09" w14:textId="77777777" w:rsidR="000B1881" w:rsidRDefault="000B1881" w:rsidP="000172A5">
      <w:pPr>
        <w:spacing w:after="0"/>
        <w:rPr>
          <w:rFonts w:ascii="Times New Roman" w:eastAsia="Times New Roman" w:hAnsi="Times New Roman"/>
          <w:b/>
          <w:color w:val="222222"/>
          <w:sz w:val="20"/>
          <w:szCs w:val="20"/>
        </w:rPr>
      </w:pPr>
    </w:p>
    <w:p w14:paraId="4F269D29" w14:textId="77777777" w:rsidR="000B1881" w:rsidRDefault="000B1881" w:rsidP="000172A5">
      <w:pPr>
        <w:spacing w:after="0"/>
        <w:rPr>
          <w:rFonts w:ascii="Times New Roman" w:eastAsia="Times New Roman" w:hAnsi="Times New Roman"/>
          <w:b/>
          <w:color w:val="222222"/>
          <w:sz w:val="20"/>
          <w:szCs w:val="20"/>
        </w:rPr>
      </w:pPr>
    </w:p>
    <w:p w14:paraId="17680B55" w14:textId="77777777" w:rsidR="000B1881" w:rsidRDefault="000B1881" w:rsidP="000172A5">
      <w:pPr>
        <w:spacing w:after="0"/>
        <w:rPr>
          <w:rFonts w:ascii="Times New Roman" w:eastAsia="Times New Roman" w:hAnsi="Times New Roman"/>
          <w:b/>
          <w:color w:val="222222"/>
          <w:sz w:val="20"/>
          <w:szCs w:val="20"/>
        </w:rPr>
      </w:pPr>
    </w:p>
    <w:p w14:paraId="0D8782C4" w14:textId="77777777" w:rsidR="000B1881" w:rsidRDefault="000B1881" w:rsidP="000172A5">
      <w:pPr>
        <w:spacing w:after="0"/>
        <w:rPr>
          <w:rFonts w:ascii="Times New Roman" w:eastAsia="Times New Roman" w:hAnsi="Times New Roman"/>
          <w:b/>
          <w:color w:val="222222"/>
          <w:sz w:val="20"/>
          <w:szCs w:val="20"/>
        </w:rPr>
      </w:pPr>
    </w:p>
    <w:p w14:paraId="19A85E1D" w14:textId="77777777" w:rsidR="003F405B" w:rsidRDefault="003F405B" w:rsidP="000172A5">
      <w:pPr>
        <w:spacing w:after="0"/>
        <w:rPr>
          <w:rFonts w:ascii="Times New Roman" w:eastAsia="Times New Roman" w:hAnsi="Times New Roman"/>
          <w:b/>
          <w:bCs/>
          <w:sz w:val="20"/>
          <w:szCs w:val="20"/>
        </w:rPr>
      </w:pPr>
    </w:p>
    <w:p w14:paraId="6B2F4378" w14:textId="77777777" w:rsidR="003F405B" w:rsidRDefault="003F405B" w:rsidP="000172A5">
      <w:pPr>
        <w:spacing w:after="0"/>
        <w:rPr>
          <w:rFonts w:ascii="Times New Roman" w:eastAsia="Times New Roman" w:hAnsi="Times New Roman"/>
          <w:b/>
          <w:bCs/>
          <w:sz w:val="20"/>
          <w:szCs w:val="20"/>
        </w:rPr>
      </w:pPr>
    </w:p>
    <w:p w14:paraId="79BDAD47" w14:textId="4C18FD44" w:rsidR="000B1881" w:rsidRDefault="000B1881" w:rsidP="000172A5">
      <w:pPr>
        <w:spacing w:after="0"/>
        <w:rPr>
          <w:rFonts w:ascii="Times New Roman" w:eastAsia="Times New Roman" w:hAnsi="Times New Roman"/>
          <w:color w:val="222222"/>
          <w:sz w:val="20"/>
          <w:szCs w:val="20"/>
        </w:rPr>
      </w:pPr>
      <w:r w:rsidRPr="001845E2">
        <w:rPr>
          <w:rFonts w:ascii="Times New Roman" w:eastAsia="Times New Roman" w:hAnsi="Times New Roman"/>
          <w:b/>
          <w:bCs/>
          <w:sz w:val="20"/>
          <w:szCs w:val="20"/>
        </w:rPr>
        <w:lastRenderedPageBreak/>
        <w:t>Conference Theme</w:t>
      </w:r>
    </w:p>
    <w:p w14:paraId="66AC441B" w14:textId="77777777" w:rsidR="000B1881" w:rsidRDefault="000B1881" w:rsidP="000172A5">
      <w:pPr>
        <w:spacing w:after="0"/>
        <w:rPr>
          <w:rFonts w:ascii="Times New Roman" w:eastAsia="Times New Roman" w:hAnsi="Times New Roman"/>
          <w:color w:val="222222"/>
          <w:sz w:val="20"/>
          <w:szCs w:val="20"/>
        </w:rPr>
      </w:pPr>
    </w:p>
    <w:p w14:paraId="76B29E03" w14:textId="05AC62F1" w:rsidR="000172A5" w:rsidRPr="001845E2" w:rsidRDefault="000172A5" w:rsidP="000172A5">
      <w:pPr>
        <w:spacing w:after="0"/>
        <w:rPr>
          <w:rFonts w:ascii="Times New Roman" w:eastAsia="Times New Roman" w:hAnsi="Times New Roman"/>
          <w:sz w:val="20"/>
          <w:szCs w:val="20"/>
        </w:rPr>
      </w:pPr>
      <w:r w:rsidRPr="001845E2">
        <w:rPr>
          <w:rFonts w:ascii="Times New Roman" w:eastAsia="Times New Roman" w:hAnsi="Times New Roman"/>
          <w:color w:val="222222"/>
          <w:sz w:val="20"/>
          <w:szCs w:val="20"/>
        </w:rPr>
        <w:t xml:space="preserve">Capitalism’s most recent crisis and the austerity measures imposed in its </w:t>
      </w:r>
      <w:r w:rsidR="000C032A" w:rsidRPr="001845E2">
        <w:rPr>
          <w:rFonts w:ascii="Times New Roman" w:eastAsia="Times New Roman" w:hAnsi="Times New Roman"/>
          <w:color w:val="222222"/>
          <w:sz w:val="20"/>
          <w:szCs w:val="20"/>
        </w:rPr>
        <w:t>wake</w:t>
      </w:r>
      <w:r w:rsidRPr="001845E2">
        <w:rPr>
          <w:rFonts w:ascii="Times New Roman" w:eastAsia="Times New Roman" w:hAnsi="Times New Roman"/>
          <w:color w:val="222222"/>
          <w:sz w:val="20"/>
          <w:szCs w:val="20"/>
        </w:rPr>
        <w:t xml:space="preserve"> have resulted in unprecedented levels of inequity, dispossession, and suffering.  Political dissent and democratic opposition are quelled by the employment of new and increasingly punitive measures of control.  The spaces of such control are the subject matter of our conference.  We envision such spaces as covert and overt, as conducting operations of confinement and detention, </w:t>
      </w:r>
      <w:r w:rsidRPr="001845E2">
        <w:rPr>
          <w:rFonts w:ascii="Times New Roman" w:eastAsia="Times New Roman" w:hAnsi="Times New Roman"/>
          <w:bCs/>
          <w:iCs/>
          <w:color w:val="222222"/>
          <w:sz w:val="20"/>
          <w:szCs w:val="20"/>
        </w:rPr>
        <w:t>expulsion and displacement,</w:t>
      </w:r>
      <w:r w:rsidRPr="001845E2">
        <w:rPr>
          <w:rFonts w:ascii="Times New Roman" w:eastAsia="Times New Roman" w:hAnsi="Times New Roman"/>
          <w:bCs/>
          <w:color w:val="222222"/>
          <w:sz w:val="20"/>
          <w:szCs w:val="20"/>
        </w:rPr>
        <w:t> </w:t>
      </w:r>
      <w:r w:rsidRPr="001845E2">
        <w:rPr>
          <w:rFonts w:ascii="Times New Roman" w:eastAsia="Times New Roman" w:hAnsi="Times New Roman"/>
          <w:color w:val="222222"/>
          <w:sz w:val="20"/>
          <w:szCs w:val="20"/>
        </w:rPr>
        <w:t>as virtual and physical, carried out through police and military, through individuals and the state, publicly and privately.  The exploration of such spaces may allow us to engage, resist, disrupt, and modify the practices that create them.  We examine such spaces in order to see through them and move beyond them. </w:t>
      </w:r>
    </w:p>
    <w:p w14:paraId="3D64DAF1" w14:textId="77777777" w:rsidR="000172A5" w:rsidRPr="001845E2" w:rsidRDefault="000172A5" w:rsidP="000172A5">
      <w:pPr>
        <w:pStyle w:val="NormalWeb"/>
        <w:spacing w:before="0" w:beforeAutospacing="0" w:after="0" w:afterAutospacing="0"/>
        <w:rPr>
          <w:rFonts w:ascii="Times New Roman" w:hAnsi="Times New Roman"/>
        </w:rPr>
      </w:pPr>
    </w:p>
    <w:p w14:paraId="61302125" w14:textId="119C0097" w:rsidR="000172A5" w:rsidRPr="001845E2" w:rsidRDefault="003F405B" w:rsidP="000172A5">
      <w:pPr>
        <w:spacing w:after="0" w:line="240" w:lineRule="auto"/>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DEADLINE: June</w:t>
      </w:r>
      <w:r w:rsidR="000172A5" w:rsidRPr="001845E2">
        <w:rPr>
          <w:rFonts w:ascii="Times New Roman" w:eastAsia="Times New Roman" w:hAnsi="Times New Roman"/>
          <w:b/>
          <w:bCs/>
          <w:color w:val="FF0000"/>
          <w:sz w:val="24"/>
          <w:szCs w:val="24"/>
        </w:rPr>
        <w:t xml:space="preserve"> 1, 2014</w:t>
      </w:r>
      <w:r>
        <w:rPr>
          <w:rFonts w:ascii="Times New Roman" w:eastAsia="Times New Roman" w:hAnsi="Times New Roman"/>
          <w:color w:val="FF0000"/>
          <w:sz w:val="24"/>
          <w:szCs w:val="24"/>
        </w:rPr>
        <w:t>!!</w:t>
      </w:r>
    </w:p>
    <w:p w14:paraId="0E74813B" w14:textId="77777777" w:rsidR="000172A5" w:rsidRPr="001845E2" w:rsidRDefault="000172A5" w:rsidP="000172A5">
      <w:pPr>
        <w:spacing w:after="0" w:line="240" w:lineRule="auto"/>
        <w:rPr>
          <w:rFonts w:ascii="Times New Roman" w:eastAsia="Times New Roman" w:hAnsi="Times New Roman"/>
          <w:b/>
          <w:bCs/>
          <w:sz w:val="20"/>
          <w:szCs w:val="20"/>
        </w:rPr>
      </w:pPr>
    </w:p>
    <w:p w14:paraId="3CE7CAD4" w14:textId="77777777" w:rsidR="003F405B" w:rsidRDefault="000172A5" w:rsidP="000172A5">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br/>
      </w:r>
      <w:r w:rsidRPr="001845E2">
        <w:rPr>
          <w:rFonts w:ascii="Times New Roman" w:eastAsia="Times New Roman" w:hAnsi="Times New Roman"/>
          <w:b/>
          <w:bCs/>
          <w:sz w:val="20"/>
          <w:szCs w:val="20"/>
        </w:rPr>
        <w:t>GUIDELINES FOR SUBMISSIONS</w:t>
      </w:r>
      <w:r w:rsidRPr="001845E2">
        <w:rPr>
          <w:rFonts w:ascii="Times New Roman" w:eastAsia="Times New Roman" w:hAnsi="Times New Roman"/>
          <w:b/>
          <w:bCs/>
          <w:sz w:val="20"/>
          <w:szCs w:val="20"/>
        </w:rPr>
        <w:br/>
      </w:r>
      <w:r w:rsidRPr="001845E2">
        <w:rPr>
          <w:rFonts w:ascii="Times New Roman" w:eastAsia="Times New Roman" w:hAnsi="Times New Roman"/>
          <w:b/>
          <w:bCs/>
          <w:sz w:val="20"/>
          <w:szCs w:val="20"/>
        </w:rPr>
        <w:br/>
      </w:r>
      <w:r w:rsidRPr="001845E2">
        <w:rPr>
          <w:rFonts w:ascii="Times New Roman" w:eastAsia="Times New Roman" w:hAnsi="Times New Roman"/>
          <w:sz w:val="20"/>
          <w:szCs w:val="20"/>
        </w:rPr>
        <w:t>In keeping with the spirit of radical thinking embodied by the RPA, we encourage submissions that employ formats and media that challenge the standard conference presentation. For instance, we urge presenters to use formats that allow for greater interaction between participants and audience (e.g. presenting an outline, rather than reading a paper) and that emphasize collective inquiry (e.g. o</w:t>
      </w:r>
      <w:r w:rsidR="003F405B">
        <w:rPr>
          <w:rFonts w:ascii="Times New Roman" w:eastAsia="Times New Roman" w:hAnsi="Times New Roman"/>
          <w:sz w:val="20"/>
          <w:szCs w:val="20"/>
        </w:rPr>
        <w:t>rganizing a workshop).</w:t>
      </w:r>
      <w:r w:rsidR="003F405B">
        <w:rPr>
          <w:rFonts w:ascii="Times New Roman" w:eastAsia="Times New Roman" w:hAnsi="Times New Roman"/>
          <w:sz w:val="20"/>
          <w:szCs w:val="20"/>
        </w:rPr>
        <w:br/>
      </w:r>
      <w:r w:rsidR="003F405B">
        <w:rPr>
          <w:rFonts w:ascii="Times New Roman" w:eastAsia="Times New Roman" w:hAnsi="Times New Roman"/>
          <w:sz w:val="20"/>
          <w:szCs w:val="20"/>
        </w:rPr>
        <w:br/>
        <w:t>N</w:t>
      </w:r>
      <w:r w:rsidRPr="001845E2">
        <w:rPr>
          <w:rFonts w:ascii="Times New Roman" w:eastAsia="Times New Roman" w:hAnsi="Times New Roman"/>
          <w:sz w:val="20"/>
          <w:szCs w:val="20"/>
        </w:rPr>
        <w:t>ote that participants will be selected for at most one presentation (talk, workshop, poster session, etc.) during the conference; submissions should be presented with this in mind. (This limit does not include chairing sessions.)</w:t>
      </w:r>
      <w:r w:rsidRPr="001845E2">
        <w:rPr>
          <w:rFonts w:ascii="Times New Roman" w:eastAsia="Times New Roman" w:hAnsi="Times New Roman"/>
          <w:sz w:val="20"/>
          <w:szCs w:val="20"/>
        </w:rPr>
        <w:br/>
      </w:r>
    </w:p>
    <w:p w14:paraId="40E4D1DB" w14:textId="3C588F4C" w:rsidR="003F405B" w:rsidRPr="003F405B" w:rsidRDefault="003F405B" w:rsidP="003F405B">
      <w:pPr>
        <w:spacing w:after="0" w:line="240" w:lineRule="auto"/>
        <w:rPr>
          <w:rFonts w:ascii="Times New Roman" w:eastAsia="Times New Roman" w:hAnsi="Times New Roman"/>
          <w:b/>
          <w:bCs/>
          <w:sz w:val="20"/>
          <w:szCs w:val="20"/>
        </w:rPr>
      </w:pPr>
      <w:r w:rsidRPr="001845E2">
        <w:rPr>
          <w:rFonts w:ascii="Times New Roman" w:eastAsia="Times New Roman" w:hAnsi="Times New Roman"/>
          <w:sz w:val="20"/>
          <w:szCs w:val="20"/>
        </w:rPr>
        <w:t xml:space="preserve">Please submit paper, workshop, poster, </w:t>
      </w:r>
      <w:r>
        <w:rPr>
          <w:rFonts w:ascii="Times New Roman" w:eastAsia="Times New Roman" w:hAnsi="Times New Roman"/>
          <w:sz w:val="20"/>
          <w:szCs w:val="20"/>
        </w:rPr>
        <w:t>or</w:t>
      </w:r>
      <w:r w:rsidRPr="001845E2">
        <w:rPr>
          <w:rFonts w:ascii="Times New Roman" w:eastAsia="Times New Roman" w:hAnsi="Times New Roman"/>
          <w:sz w:val="20"/>
          <w:szCs w:val="20"/>
        </w:rPr>
        <w:t xml:space="preserve"> other proposals as an email attachment (.doc) to </w:t>
      </w:r>
      <w:r w:rsidRPr="001845E2">
        <w:rPr>
          <w:rFonts w:ascii="Times New Roman" w:eastAsia="Times New Roman" w:hAnsi="Times New Roman"/>
          <w:b/>
          <w:bCs/>
          <w:sz w:val="20"/>
          <w:szCs w:val="20"/>
        </w:rPr>
        <w:t>rpa2014meeting@gmail.com</w:t>
      </w:r>
      <w:r w:rsidRPr="001845E2">
        <w:rPr>
          <w:rFonts w:ascii="Times New Roman" w:eastAsia="Times New Roman" w:hAnsi="Times New Roman"/>
          <w:sz w:val="20"/>
          <w:szCs w:val="20"/>
        </w:rPr>
        <w:t>.  NOTE: Please do NOT submit complete papers.</w:t>
      </w:r>
      <w:r>
        <w:rPr>
          <w:rFonts w:ascii="Times New Roman" w:eastAsia="Times New Roman" w:hAnsi="Times New Roman"/>
          <w:b/>
          <w:bCs/>
          <w:sz w:val="20"/>
          <w:szCs w:val="20"/>
        </w:rPr>
        <w:t xml:space="preserve"> </w:t>
      </w:r>
      <w:bookmarkStart w:id="0" w:name="_GoBack"/>
      <w:bookmarkEnd w:id="0"/>
      <w:r>
        <w:rPr>
          <w:rFonts w:ascii="Times New Roman" w:eastAsia="Times New Roman" w:hAnsi="Times New Roman"/>
          <w:b/>
          <w:bCs/>
          <w:sz w:val="20"/>
          <w:szCs w:val="20"/>
        </w:rPr>
        <w:t>S</w:t>
      </w:r>
      <w:r w:rsidR="000172A5" w:rsidRPr="001845E2">
        <w:rPr>
          <w:rFonts w:ascii="Times New Roman" w:eastAsia="Times New Roman" w:hAnsi="Times New Roman"/>
          <w:b/>
          <w:bCs/>
          <w:sz w:val="20"/>
          <w:szCs w:val="20"/>
        </w:rPr>
        <w:t>ubmit all the information requested:</w:t>
      </w:r>
      <w:r w:rsidR="000172A5" w:rsidRPr="001845E2">
        <w:rPr>
          <w:rFonts w:ascii="Times New Roman" w:eastAsia="Times New Roman" w:hAnsi="Times New Roman"/>
          <w:sz w:val="20"/>
          <w:szCs w:val="20"/>
        </w:rPr>
        <w:t xml:space="preserve"> </w:t>
      </w:r>
    </w:p>
    <w:p w14:paraId="12E7D448" w14:textId="77777777" w:rsidR="003F405B" w:rsidRDefault="003F405B" w:rsidP="003F405B">
      <w:pPr>
        <w:spacing w:after="0" w:line="240" w:lineRule="auto"/>
        <w:rPr>
          <w:rFonts w:ascii="Times New Roman" w:eastAsia="Times New Roman" w:hAnsi="Times New Roman"/>
          <w:sz w:val="20"/>
          <w:szCs w:val="20"/>
        </w:rPr>
      </w:pPr>
    </w:p>
    <w:p w14:paraId="1E686FEF" w14:textId="25539780" w:rsidR="003F405B"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INDIVIDUAL TALK/PAPER/WORKSHOP/POSTER SESSION/OTHER PRESENTATION</w:t>
      </w:r>
      <w:r w:rsidR="003F405B">
        <w:rPr>
          <w:rFonts w:ascii="Times New Roman" w:eastAsia="Times New Roman" w:hAnsi="Times New Roman"/>
          <w:sz w:val="20"/>
          <w:szCs w:val="20"/>
        </w:rPr>
        <w:t>:</w:t>
      </w:r>
    </w:p>
    <w:p w14:paraId="0CBCCF4E" w14:textId="279AE8C3"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 </w:t>
      </w:r>
    </w:p>
    <w:p w14:paraId="42698B6C"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Name </w:t>
      </w:r>
    </w:p>
    <w:p w14:paraId="66168EE4"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Address </w:t>
      </w:r>
    </w:p>
    <w:p w14:paraId="0A74A6CF" w14:textId="77777777" w:rsidR="000172A5" w:rsidRPr="001845E2" w:rsidRDefault="000172A5" w:rsidP="003F405B">
      <w:pPr>
        <w:spacing w:after="0" w:line="240" w:lineRule="auto"/>
        <w:rPr>
          <w:rFonts w:ascii="Times New Roman" w:eastAsia="Times New Roman" w:hAnsi="Times New Roman"/>
          <w:sz w:val="20"/>
          <w:szCs w:val="20"/>
        </w:rPr>
      </w:pPr>
      <w:proofErr w:type="gramStart"/>
      <w:r w:rsidRPr="001845E2">
        <w:rPr>
          <w:rFonts w:ascii="Times New Roman" w:eastAsia="Times New Roman" w:hAnsi="Times New Roman"/>
          <w:sz w:val="20"/>
          <w:szCs w:val="20"/>
        </w:rPr>
        <w:t>Affiliation-or independent scholar, activist, educator, etc.</w:t>
      </w:r>
      <w:proofErr w:type="gramEnd"/>
      <w:r w:rsidRPr="001845E2">
        <w:rPr>
          <w:rFonts w:ascii="Times New Roman" w:eastAsia="Times New Roman" w:hAnsi="Times New Roman"/>
          <w:sz w:val="20"/>
          <w:szCs w:val="20"/>
        </w:rPr>
        <w:t xml:space="preserve"> </w:t>
      </w:r>
    </w:p>
    <w:p w14:paraId="38300ED8"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Title of proposal </w:t>
      </w:r>
    </w:p>
    <w:p w14:paraId="26B63E6D"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Nature of proposal (talk, workshop, other) </w:t>
      </w:r>
    </w:p>
    <w:p w14:paraId="388599CA"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Abstract of 250-500 words only </w:t>
      </w:r>
    </w:p>
    <w:p w14:paraId="7869AB14"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Equipment needs </w:t>
      </w:r>
    </w:p>
    <w:p w14:paraId="08D51029" w14:textId="77777777" w:rsidR="000172A5" w:rsidRPr="001845E2" w:rsidRDefault="000172A5" w:rsidP="000172A5">
      <w:pPr>
        <w:spacing w:after="0" w:line="240" w:lineRule="auto"/>
        <w:rPr>
          <w:rFonts w:ascii="Times New Roman" w:eastAsia="Times New Roman" w:hAnsi="Times New Roman"/>
          <w:sz w:val="20"/>
          <w:szCs w:val="20"/>
        </w:rPr>
      </w:pPr>
    </w:p>
    <w:p w14:paraId="6CD4C85A" w14:textId="132268D5" w:rsidR="003F405B" w:rsidRDefault="000172A5" w:rsidP="000172A5">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GROUP SESSION</w:t>
      </w:r>
      <w:r w:rsidR="003F405B">
        <w:rPr>
          <w:rFonts w:ascii="Times New Roman" w:eastAsia="Times New Roman" w:hAnsi="Times New Roman"/>
          <w:sz w:val="20"/>
          <w:szCs w:val="20"/>
        </w:rPr>
        <w:t>:</w:t>
      </w:r>
    </w:p>
    <w:p w14:paraId="2A1C6CC7" w14:textId="77777777" w:rsidR="003F405B" w:rsidRPr="001845E2" w:rsidRDefault="003F405B" w:rsidP="000172A5">
      <w:pPr>
        <w:spacing w:after="0" w:line="240" w:lineRule="auto"/>
        <w:rPr>
          <w:rFonts w:ascii="Times New Roman" w:eastAsia="Times New Roman" w:hAnsi="Times New Roman"/>
          <w:sz w:val="20"/>
          <w:szCs w:val="20"/>
        </w:rPr>
      </w:pPr>
    </w:p>
    <w:p w14:paraId="69A70FF9"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Name of panel contact person, and of each panel member </w:t>
      </w:r>
    </w:p>
    <w:p w14:paraId="491CBD5D"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Address of all panel members, including email </w:t>
      </w:r>
    </w:p>
    <w:p w14:paraId="6E9986ED"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Affiliation-or independent scholar, activist, educator, etc.-for each </w:t>
      </w:r>
    </w:p>
    <w:p w14:paraId="12DA32C1"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Title of panel proposal </w:t>
      </w:r>
    </w:p>
    <w:p w14:paraId="57D9C4F1"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Nature of proposal (talk, workshop, other) </w:t>
      </w:r>
    </w:p>
    <w:p w14:paraId="58653F8B"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Abstract of 250-500 words only </w:t>
      </w:r>
    </w:p>
    <w:p w14:paraId="3F43AA36"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Titles of individual papers </w:t>
      </w:r>
    </w:p>
    <w:p w14:paraId="21E5B6FB"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Abstract of 250-500 words for each paper (if relevant) </w:t>
      </w:r>
    </w:p>
    <w:p w14:paraId="04A97B1A" w14:textId="77777777" w:rsidR="000172A5" w:rsidRPr="001845E2" w:rsidRDefault="000172A5" w:rsidP="003F405B">
      <w:pPr>
        <w:spacing w:after="0" w:line="240" w:lineRule="auto"/>
        <w:rPr>
          <w:rFonts w:ascii="Times New Roman" w:eastAsia="Times New Roman" w:hAnsi="Times New Roman"/>
          <w:sz w:val="20"/>
          <w:szCs w:val="20"/>
        </w:rPr>
      </w:pPr>
      <w:r w:rsidRPr="001845E2">
        <w:rPr>
          <w:rFonts w:ascii="Times New Roman" w:eastAsia="Times New Roman" w:hAnsi="Times New Roman"/>
          <w:sz w:val="20"/>
          <w:szCs w:val="20"/>
        </w:rPr>
        <w:t xml:space="preserve">Equipment needs </w:t>
      </w:r>
    </w:p>
    <w:p w14:paraId="74E44598" w14:textId="77777777" w:rsidR="000172A5" w:rsidRPr="001845E2" w:rsidRDefault="000172A5" w:rsidP="000172A5">
      <w:pPr>
        <w:spacing w:after="0" w:line="240" w:lineRule="auto"/>
        <w:rPr>
          <w:rFonts w:ascii="Times New Roman" w:eastAsia="Times New Roman" w:hAnsi="Times New Roman"/>
          <w:sz w:val="20"/>
          <w:szCs w:val="20"/>
        </w:rPr>
      </w:pPr>
    </w:p>
    <w:p w14:paraId="7D1457B6" w14:textId="4B68DAA4" w:rsidR="000172A5" w:rsidRPr="003F405B" w:rsidRDefault="003F405B" w:rsidP="003F40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CH</w:t>
      </w:r>
      <w:r w:rsidR="000172A5" w:rsidRPr="001845E2">
        <w:rPr>
          <w:rFonts w:ascii="Times New Roman" w:eastAsia="Times New Roman" w:hAnsi="Times New Roman"/>
          <w:sz w:val="20"/>
          <w:szCs w:val="20"/>
        </w:rPr>
        <w:t xml:space="preserve">AIRING A SESSION </w:t>
      </w:r>
      <w:r w:rsidR="000172A5" w:rsidRPr="001845E2">
        <w:rPr>
          <w:rFonts w:ascii="Times New Roman" w:eastAsia="Times New Roman" w:hAnsi="Times New Roman"/>
          <w:sz w:val="20"/>
          <w:szCs w:val="20"/>
        </w:rPr>
        <w:br/>
      </w:r>
      <w:proofErr w:type="gramStart"/>
      <w:r w:rsidR="000172A5" w:rsidRPr="001845E2">
        <w:rPr>
          <w:rFonts w:ascii="Times New Roman" w:eastAsia="Times New Roman" w:hAnsi="Times New Roman"/>
          <w:sz w:val="20"/>
          <w:szCs w:val="20"/>
        </w:rPr>
        <w:t>If</w:t>
      </w:r>
      <w:proofErr w:type="gramEnd"/>
      <w:r w:rsidR="000172A5" w:rsidRPr="001845E2">
        <w:rPr>
          <w:rFonts w:ascii="Times New Roman" w:eastAsia="Times New Roman" w:hAnsi="Times New Roman"/>
          <w:sz w:val="20"/>
          <w:szCs w:val="20"/>
        </w:rPr>
        <w:t xml:space="preserve"> you would be willing to serve as a session chair, please indicate this on your submission form. Session chairs are responsible for timing presentations and ensuring that each presenter gets her or his fair share of the available time.</w:t>
      </w:r>
      <w:r w:rsidR="000172A5" w:rsidRPr="001845E2">
        <w:rPr>
          <w:rFonts w:ascii="Times New Roman" w:eastAsia="Times New Roman" w:hAnsi="Times New Roman"/>
          <w:sz w:val="20"/>
          <w:szCs w:val="20"/>
        </w:rPr>
        <w:br/>
      </w:r>
    </w:p>
    <w:p w14:paraId="1075D675" w14:textId="77777777" w:rsidR="009D7D3A" w:rsidRDefault="009D7D3A"/>
    <w:sectPr w:rsidR="009D7D3A" w:rsidSect="003F405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1B0E" w14:textId="77777777" w:rsidR="00A41C33" w:rsidRDefault="00A41C33" w:rsidP="003F405B">
      <w:pPr>
        <w:spacing w:after="0" w:line="240" w:lineRule="auto"/>
      </w:pPr>
      <w:r>
        <w:separator/>
      </w:r>
    </w:p>
  </w:endnote>
  <w:endnote w:type="continuationSeparator" w:id="0">
    <w:p w14:paraId="72D2E2AC" w14:textId="77777777" w:rsidR="00A41C33" w:rsidRDefault="00A41C33" w:rsidP="003F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474A" w14:textId="05B2064D" w:rsidR="003F405B" w:rsidRDefault="003F405B">
    <w:pPr>
      <w:pStyle w:val="Footer"/>
    </w:pPr>
    <w:r w:rsidRPr="001845E2">
      <w:rPr>
        <w:rFonts w:ascii="Times New Roman" w:eastAsia="Times New Roman" w:hAnsi="Times New Roman"/>
        <w:sz w:val="20"/>
        <w:szCs w:val="20"/>
      </w:rPr>
      <w:t xml:space="preserve">For further information, contact the conference </w:t>
    </w:r>
    <w:r w:rsidRPr="001845E2">
      <w:rPr>
        <w:rFonts w:ascii="Times New Roman" w:eastAsia="Times New Roman" w:hAnsi="Times New Roman"/>
        <w:b/>
        <w:sz w:val="20"/>
        <w:szCs w:val="20"/>
      </w:rPr>
      <w:t>Program Committee</w:t>
    </w:r>
    <w:r w:rsidRPr="001845E2">
      <w:rPr>
        <w:rFonts w:ascii="Times New Roman" w:eastAsia="Times New Roman" w:hAnsi="Times New Roman"/>
        <w:sz w:val="20"/>
        <w:szCs w:val="20"/>
      </w:rPr>
      <w:t>:</w:t>
    </w:r>
    <w:r>
      <w:rPr>
        <w:rFonts w:ascii="Times New Roman" w:eastAsia="Times New Roman" w:hAnsi="Times New Roman"/>
        <w:sz w:val="20"/>
        <w:szCs w:val="20"/>
      </w:rPr>
      <w:t xml:space="preserve"> rpa2014meeting@gmail.com.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42EE" w14:textId="77777777" w:rsidR="003F405B" w:rsidRDefault="003F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75E50" w14:textId="77777777" w:rsidR="00A41C33" w:rsidRDefault="00A41C33" w:rsidP="003F405B">
      <w:pPr>
        <w:spacing w:after="0" w:line="240" w:lineRule="auto"/>
      </w:pPr>
      <w:r>
        <w:separator/>
      </w:r>
    </w:p>
  </w:footnote>
  <w:footnote w:type="continuationSeparator" w:id="0">
    <w:p w14:paraId="1D8C4A86" w14:textId="77777777" w:rsidR="00A41C33" w:rsidRDefault="00A41C33" w:rsidP="003F4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32961"/>
    <w:multiLevelType w:val="multilevel"/>
    <w:tmpl w:val="6996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0632E"/>
    <w:multiLevelType w:val="multilevel"/>
    <w:tmpl w:val="AD1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A5"/>
    <w:rsid w:val="000172A5"/>
    <w:rsid w:val="000B1881"/>
    <w:rsid w:val="000C032A"/>
    <w:rsid w:val="00171EE6"/>
    <w:rsid w:val="003F405B"/>
    <w:rsid w:val="004B0823"/>
    <w:rsid w:val="00955A60"/>
    <w:rsid w:val="009D7D3A"/>
    <w:rsid w:val="00A41C33"/>
    <w:rsid w:val="00CB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D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2A5"/>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0B1881"/>
    <w:rPr>
      <w:color w:val="0000FF" w:themeColor="hyperlink"/>
      <w:u w:val="single"/>
    </w:rPr>
  </w:style>
  <w:style w:type="paragraph" w:styleId="BalloonText">
    <w:name w:val="Balloon Text"/>
    <w:basedOn w:val="Normal"/>
    <w:link w:val="BalloonTextChar"/>
    <w:uiPriority w:val="99"/>
    <w:semiHidden/>
    <w:unhideWhenUsed/>
    <w:rsid w:val="000B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81"/>
    <w:rPr>
      <w:rFonts w:ascii="Tahoma" w:eastAsia="Calibri" w:hAnsi="Tahoma" w:cs="Tahoma"/>
      <w:sz w:val="16"/>
      <w:szCs w:val="16"/>
    </w:rPr>
  </w:style>
  <w:style w:type="paragraph" w:styleId="Header">
    <w:name w:val="header"/>
    <w:basedOn w:val="Normal"/>
    <w:link w:val="HeaderChar"/>
    <w:uiPriority w:val="99"/>
    <w:unhideWhenUsed/>
    <w:rsid w:val="003F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5B"/>
    <w:rPr>
      <w:rFonts w:ascii="Calibri" w:eastAsia="Calibri" w:hAnsi="Calibri" w:cs="Times New Roman"/>
    </w:rPr>
  </w:style>
  <w:style w:type="paragraph" w:styleId="Footer">
    <w:name w:val="footer"/>
    <w:basedOn w:val="Normal"/>
    <w:link w:val="FooterChar"/>
    <w:uiPriority w:val="99"/>
    <w:unhideWhenUsed/>
    <w:rsid w:val="003F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2A5"/>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0B1881"/>
    <w:rPr>
      <w:color w:val="0000FF" w:themeColor="hyperlink"/>
      <w:u w:val="single"/>
    </w:rPr>
  </w:style>
  <w:style w:type="paragraph" w:styleId="BalloonText">
    <w:name w:val="Balloon Text"/>
    <w:basedOn w:val="Normal"/>
    <w:link w:val="BalloonTextChar"/>
    <w:uiPriority w:val="99"/>
    <w:semiHidden/>
    <w:unhideWhenUsed/>
    <w:rsid w:val="000B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81"/>
    <w:rPr>
      <w:rFonts w:ascii="Tahoma" w:eastAsia="Calibri" w:hAnsi="Tahoma" w:cs="Tahoma"/>
      <w:sz w:val="16"/>
      <w:szCs w:val="16"/>
    </w:rPr>
  </w:style>
  <w:style w:type="paragraph" w:styleId="Header">
    <w:name w:val="header"/>
    <w:basedOn w:val="Normal"/>
    <w:link w:val="HeaderChar"/>
    <w:uiPriority w:val="99"/>
    <w:unhideWhenUsed/>
    <w:rsid w:val="003F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5B"/>
    <w:rPr>
      <w:rFonts w:ascii="Calibri" w:eastAsia="Calibri" w:hAnsi="Calibri" w:cs="Times New Roman"/>
    </w:rPr>
  </w:style>
  <w:style w:type="paragraph" w:styleId="Footer">
    <w:name w:val="footer"/>
    <w:basedOn w:val="Normal"/>
    <w:link w:val="FooterChar"/>
    <w:uiPriority w:val="99"/>
    <w:unhideWhenUsed/>
    <w:rsid w:val="003F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emocracy.net" TargetMode="Externa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ffingtonpos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endemocracy.net" TargetMode="External"/><Relationship Id="rId4" Type="http://schemas.openxmlformats.org/officeDocument/2006/relationships/settings" Target="settings.xml"/><Relationship Id="rId9" Type="http://schemas.openxmlformats.org/officeDocument/2006/relationships/hyperlink" Target="http://www.huffingtonpos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Brandon</cp:lastModifiedBy>
  <cp:revision>2</cp:revision>
  <dcterms:created xsi:type="dcterms:W3CDTF">2014-04-23T13:34:00Z</dcterms:created>
  <dcterms:modified xsi:type="dcterms:W3CDTF">2014-04-23T13:34:00Z</dcterms:modified>
</cp:coreProperties>
</file>